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326787812"/>
        <w:docPartObj>
          <w:docPartGallery w:val="Cover Pages"/>
          <w:docPartUnique/>
        </w:docPartObj>
      </w:sdtPr>
      <w:sdtEndPr>
        <w:rPr>
          <w:rFonts w:ascii="Verdana" w:eastAsia="Calibri" w:hAnsi="Verdana" w:cs="Times New Roman"/>
          <w:sz w:val="18"/>
          <w:szCs w:val="18"/>
        </w:rPr>
      </w:sdtEndPr>
      <w:sdtContent>
        <w:p w:rsidR="00642F9C" w:rsidRDefault="00585EC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                                                                                                  </w:t>
          </w:r>
          <w:r>
            <w:rPr>
              <w:noProof/>
              <w:lang w:val="en-GB" w:eastAsia="en-GB"/>
            </w:rPr>
            <w:drawing>
              <wp:inline distT="0" distB="0" distL="0" distR="0" wp14:anchorId="67C2AFF6" wp14:editId="32E565DB">
                <wp:extent cx="2517568" cy="1162659"/>
                <wp:effectExtent l="0" t="0" r="0" b="0"/>
                <wp:docPr id="2" name="Picture 7" descr="eip-sofs-aligning-org-logo-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eip-sofs-aligning-org-logo-official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998" cy="11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42F9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7C54F01" wp14:editId="1774C77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642F9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613C0A4" wp14:editId="6ED2532E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642F9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5CDF271" wp14:editId="18DA8DB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642F9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37BE6A6" wp14:editId="134C2C2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42F9C" w:rsidRDefault="00642F9C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West Sussex Children’s Social Care</w:t>
              </w:r>
            </w:p>
          </w:sdtContent>
        </w:sdt>
        <w:p w:rsidR="00642F9C" w:rsidRDefault="006A5A7C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Subtitle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42F9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Signs of Safety Risk Assessment and Planning document</w:t>
              </w:r>
            </w:sdtContent>
          </w:sdt>
          <w:r w:rsidR="00585EC0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7371"/>
            <w:gridCol w:w="7088"/>
            <w:gridCol w:w="7513"/>
          </w:tblGrid>
          <w:tr w:rsidR="00642F9C" w:rsidRPr="007B19B9" w:rsidTr="00A513DA">
            <w:tc>
              <w:tcPr>
                <w:tcW w:w="7371" w:type="dxa"/>
                <w:tcBorders>
                  <w:bottom w:val="single" w:sz="4" w:space="0" w:color="auto"/>
                </w:tcBorders>
              </w:tcPr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>Name of child: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>Name of worker undertaking this mapping: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 xml:space="preserve">Type of meeting/reason mapping completed: 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i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i/>
                    <w:sz w:val="24"/>
                    <w:szCs w:val="24"/>
                  </w:rPr>
                  <w:t>e.g. 1</w:t>
                </w:r>
                <w:r w:rsidRPr="00642F9C">
                  <w:rPr>
                    <w:rFonts w:ascii="Verdana" w:hAnsi="Verdana"/>
                    <w:i/>
                    <w:sz w:val="24"/>
                    <w:szCs w:val="24"/>
                    <w:vertAlign w:val="superscript"/>
                  </w:rPr>
                  <w:t>st</w:t>
                </w:r>
                <w:r w:rsidRPr="00642F9C">
                  <w:rPr>
                    <w:rFonts w:ascii="Verdana" w:hAnsi="Verdana"/>
                    <w:i/>
                    <w:sz w:val="24"/>
                    <w:szCs w:val="24"/>
                  </w:rPr>
                  <w:t xml:space="preserve"> Core Group / family visits / SW Rep to ICPC</w:t>
                </w: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i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i/>
                    <w:sz w:val="24"/>
                    <w:szCs w:val="24"/>
                  </w:rPr>
                  <w:t xml:space="preserve">Chairs ICPC report / </w:t>
                </w:r>
                <w:r>
                  <w:rPr>
                    <w:rFonts w:ascii="Verdana" w:hAnsi="Verdana"/>
                    <w:i/>
                    <w:sz w:val="24"/>
                    <w:szCs w:val="24"/>
                  </w:rPr>
                  <w:t xml:space="preserve">Group </w:t>
                </w:r>
                <w:r w:rsidRPr="00642F9C">
                  <w:rPr>
                    <w:rFonts w:ascii="Verdana" w:hAnsi="Verdana"/>
                    <w:i/>
                    <w:sz w:val="24"/>
                    <w:szCs w:val="24"/>
                  </w:rPr>
                  <w:t>Supervision / used for analysis by social worker/CIN visit/CIN review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sz w:val="24"/>
                    <w:szCs w:val="24"/>
                  </w:rPr>
                  <w:t>Is this an initial or review mapping?</w:t>
                </w: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>Date of this mapping:</w:t>
                </w:r>
                <w:r w:rsidRPr="007A484F">
                  <w:rPr>
                    <w:rFonts w:ascii="Verdana" w:hAnsi="Verdana"/>
                    <w:b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7088" w:type="dxa"/>
                <w:tcBorders>
                  <w:bottom w:val="single" w:sz="4" w:space="0" w:color="auto"/>
                </w:tcBorders>
              </w:tcPr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>Date Genogram / Eco-map Completed:</w:t>
                </w: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 xml:space="preserve"> 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>Date Chronology last updated:</w:t>
                </w:r>
                <w:r>
                  <w:rPr>
                    <w:rFonts w:ascii="Verdana" w:hAnsi="Verdana"/>
                    <w:b/>
                    <w:sz w:val="18"/>
                    <w:szCs w:val="18"/>
                  </w:rPr>
                  <w:t xml:space="preserve"> </w:t>
                </w: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>Date of last visit to child:</w:t>
                </w: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sz w:val="24"/>
                    <w:szCs w:val="24"/>
                  </w:rPr>
                  <w:t>Date and type of direct work last undertaken with child: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8"/>
                    <w:szCs w:val="28"/>
                  </w:rPr>
                </w:pPr>
              </w:p>
              <w:p w:rsidR="00642F9C" w:rsidRPr="00AF3BE5" w:rsidRDefault="00642F9C" w:rsidP="00A513DA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 xml:space="preserve">Present </w:t>
                </w:r>
                <w:r>
                  <w:rPr>
                    <w:rFonts w:ascii="Verdana" w:hAnsi="Verdana"/>
                    <w:b/>
                    <w:sz w:val="24"/>
                    <w:szCs w:val="24"/>
                  </w:rPr>
                  <w:t>at mapping meeting</w:t>
                </w:r>
                <w:r w:rsidRPr="00642F9C">
                  <w:rPr>
                    <w:rFonts w:ascii="Verdana" w:hAnsi="Verdana"/>
                    <w:sz w:val="24"/>
                    <w:szCs w:val="24"/>
                  </w:rPr>
                  <w:t xml:space="preserve">: </w:t>
                </w: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sz w:val="24"/>
                    <w:szCs w:val="24"/>
                  </w:rPr>
                </w:pP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sz w:val="24"/>
                    <w:szCs w:val="24"/>
                  </w:rPr>
                </w:pP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hAnsi="Verdana"/>
                    <w:b/>
                    <w:sz w:val="24"/>
                    <w:szCs w:val="24"/>
                  </w:rPr>
                  <w:t xml:space="preserve">Absent </w:t>
                </w:r>
                <w:r>
                  <w:rPr>
                    <w:rFonts w:ascii="Verdana" w:hAnsi="Verdana"/>
                    <w:b/>
                    <w:sz w:val="24"/>
                    <w:szCs w:val="24"/>
                  </w:rPr>
                  <w:t>from mapping meeting:</w:t>
                </w: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Pr="00642F9C" w:rsidRDefault="00642F9C" w:rsidP="00A513DA">
                <w:pPr>
                  <w:spacing w:before="120" w:after="120"/>
                  <w:rPr>
                    <w:rFonts w:ascii="Verdana" w:hAnsi="Verdana"/>
                    <w:b/>
                    <w:sz w:val="24"/>
                    <w:szCs w:val="24"/>
                  </w:rPr>
                </w:pPr>
              </w:p>
              <w:p w:rsidR="00642F9C" w:rsidRDefault="00642F9C" w:rsidP="00A513DA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</w:p>
              <w:p w:rsidR="00642F9C" w:rsidRPr="007B19B9" w:rsidRDefault="00642F9C" w:rsidP="00A513DA">
                <w:pPr>
                  <w:spacing w:before="120" w:after="120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</w:tbl>
        <w:p w:rsidR="00642F9C" w:rsidRDefault="00642F9C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7422"/>
            <w:gridCol w:w="7037"/>
            <w:gridCol w:w="7513"/>
          </w:tblGrid>
          <w:tr w:rsidR="00642F9C" w:rsidRPr="00642F9C" w:rsidTr="00642F9C">
            <w:tc>
              <w:tcPr>
                <w:tcW w:w="7422" w:type="dxa"/>
              </w:tcPr>
              <w:p w:rsid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  <w:t>What are the child’s views on the help they are getting from children’s services?</w:t>
                </w:r>
              </w:p>
              <w:p w:rsid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</w:p>
              <w:p w:rsid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</w:p>
              <w:p w:rsid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</w:p>
              <w:p w:rsid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</w:p>
              <w:p w:rsidR="00642F9C" w:rsidRP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</w:p>
            </w:tc>
            <w:tc>
              <w:tcPr>
                <w:tcW w:w="7037" w:type="dxa"/>
              </w:tcPr>
              <w:p w:rsidR="00642F9C" w:rsidRPr="00642F9C" w:rsidRDefault="00642F9C" w:rsidP="00642F9C">
                <w:pPr>
                  <w:pStyle w:val="NoSpacing"/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</w:pPr>
                <w:r w:rsidRPr="00642F9C"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  <w:t xml:space="preserve">What are the parents/carers/other family </w:t>
                </w:r>
                <w:proofErr w:type="gramStart"/>
                <w:r w:rsidRPr="00642F9C"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  <w:t>members</w:t>
                </w:r>
                <w:proofErr w:type="gramEnd"/>
                <w:r w:rsidRPr="00642F9C">
                  <w:rPr>
                    <w:rFonts w:ascii="Verdana" w:eastAsiaTheme="majorEastAsia" w:hAnsi="Verdana" w:cstheme="minorHAnsi"/>
                    <w:b/>
                    <w:sz w:val="24"/>
                    <w:szCs w:val="24"/>
                  </w:rPr>
                  <w:t xml:space="preserve"> views on the help they are getting from children’s services?</w:t>
                </w:r>
              </w:p>
            </w:tc>
            <w:tc>
              <w:tcPr>
                <w:tcW w:w="7513" w:type="dxa"/>
              </w:tcPr>
              <w:p w:rsidR="00642F9C" w:rsidRDefault="005C3A00">
                <w:pPr>
                  <w:pStyle w:val="NoSpacing"/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  <w:t>Practice manager</w:t>
                </w:r>
                <w:r w:rsidR="00642F9C"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  <w:t>comments</w:t>
                </w:r>
                <w:r w:rsidR="00642F9C"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  <w:t>:</w:t>
                </w: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</w:pP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Is the child involved in and aware of the plan to keep them safe?</w:t>
                </w: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Y/N</w:t>
                </w: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Are the parents/carers/family and kinship networks involved in the plan?</w:t>
                </w: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Y/N</w:t>
                </w: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Are all professionals involved in the plan?</w:t>
                </w:r>
              </w:p>
              <w:p w:rsidR="00642F9C" w:rsidRDefault="00642F9C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Y/N</w:t>
                </w:r>
              </w:p>
              <w:p w:rsidR="00EF4E28" w:rsidRDefault="00EF4E28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</w:p>
              <w:p w:rsidR="00EF4E28" w:rsidRDefault="00EF4E28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 xml:space="preserve">Have you checked the </w:t>
                </w:r>
                <w:r w:rsidR="002C2F95">
                  <w:rPr>
                    <w:rFonts w:ascii="Verdana" w:eastAsiaTheme="majorEastAsia" w:hAnsi="Verdana" w:cstheme="majorBidi"/>
                    <w:sz w:val="24"/>
                    <w:szCs w:val="24"/>
                  </w:rPr>
                  <w:t xml:space="preserve">mapping, </w:t>
                </w: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danger statements and safe</w:t>
                </w:r>
                <w:r w:rsidR="002C2F95">
                  <w:rPr>
                    <w:rFonts w:ascii="Verdana" w:eastAsiaTheme="majorEastAsia" w:hAnsi="Verdana" w:cstheme="majorBidi"/>
                    <w:sz w:val="24"/>
                    <w:szCs w:val="24"/>
                  </w:rPr>
                  <w:t xml:space="preserve">ty goals for plain language (no jargon) and </w:t>
                </w: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detail?</w:t>
                </w:r>
                <w:r w:rsidR="002C2F95">
                  <w:rPr>
                    <w:rFonts w:ascii="Verdana" w:eastAsiaTheme="majorEastAsia" w:hAnsi="Verdana" w:cstheme="majorBidi"/>
                    <w:sz w:val="24"/>
                    <w:szCs w:val="24"/>
                  </w:rPr>
                  <w:t xml:space="preserve"> </w:t>
                </w:r>
              </w:p>
              <w:p w:rsidR="00EF4E28" w:rsidRDefault="00EF4E28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Y/N</w:t>
                </w:r>
              </w:p>
              <w:p w:rsidR="00EF4E28" w:rsidRDefault="00EF4E28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</w:p>
              <w:p w:rsidR="00585EC0" w:rsidRDefault="00EF4E28">
                <w:pPr>
                  <w:pStyle w:val="NoSpacing"/>
                  <w:rPr>
                    <w:rFonts w:ascii="Verdana" w:eastAsiaTheme="majorEastAsia" w:hAnsi="Verdana" w:cstheme="majorBidi"/>
                    <w:sz w:val="24"/>
                    <w:szCs w:val="24"/>
                  </w:rPr>
                </w:pPr>
                <w:r>
                  <w:rPr>
                    <w:rFonts w:ascii="Verdana" w:eastAsiaTheme="majorEastAsia" w:hAnsi="Verdana" w:cstheme="majorBidi"/>
                    <w:sz w:val="24"/>
                    <w:szCs w:val="24"/>
                  </w:rPr>
                  <w:t>Are the safety goals being met? If not, what needs to happen?</w:t>
                </w:r>
              </w:p>
              <w:p w:rsidR="002C2F95" w:rsidRPr="002C2F95" w:rsidRDefault="002C2F95">
                <w:pPr>
                  <w:pStyle w:val="NoSpacing"/>
                  <w:rPr>
                    <w:rFonts w:ascii="Verdana" w:eastAsiaTheme="majorEastAsia" w:hAnsi="Verdana" w:cstheme="majorBidi"/>
                    <w:b/>
                    <w:sz w:val="24"/>
                    <w:szCs w:val="24"/>
                  </w:rPr>
                </w:pPr>
              </w:p>
            </w:tc>
          </w:tr>
        </w:tbl>
        <w:p w:rsidR="00642F9C" w:rsidRDefault="00642F9C">
          <w:pPr>
            <w:pStyle w:val="NoSpacing"/>
          </w:pPr>
        </w:p>
        <w:p w:rsidR="00642F9C" w:rsidRDefault="00642F9C">
          <w:pPr>
            <w:rPr>
              <w:rFonts w:ascii="Verdana" w:hAnsi="Verdana"/>
              <w:sz w:val="18"/>
              <w:szCs w:val="18"/>
            </w:rPr>
          </w:pPr>
        </w:p>
        <w:p w:rsidR="00642F9C" w:rsidRDefault="00642F9C">
          <w:pPr>
            <w:rPr>
              <w:rFonts w:ascii="Verdana" w:hAnsi="Verdana"/>
              <w:sz w:val="18"/>
              <w:szCs w:val="18"/>
            </w:rPr>
          </w:pPr>
        </w:p>
        <w:p w:rsidR="00642F9C" w:rsidRDefault="006A5A7C">
          <w:pPr>
            <w:rPr>
              <w:rFonts w:ascii="Verdana" w:hAnsi="Verdana"/>
              <w:sz w:val="18"/>
              <w:szCs w:val="18"/>
            </w:rPr>
          </w:pPr>
        </w:p>
      </w:sdtContent>
    </w:sdt>
    <w:p w:rsidR="00DD76A6" w:rsidRDefault="00DD76A6">
      <w:pPr>
        <w:rPr>
          <w:rFonts w:ascii="Verdana" w:hAnsi="Verdana"/>
          <w:sz w:val="18"/>
          <w:szCs w:val="18"/>
        </w:rPr>
      </w:pPr>
    </w:p>
    <w:p w:rsidR="00DD76A6" w:rsidRDefault="00DD76A6">
      <w:pPr>
        <w:rPr>
          <w:rFonts w:ascii="Verdana" w:hAnsi="Verdana"/>
          <w:sz w:val="18"/>
          <w:szCs w:val="18"/>
        </w:rPr>
      </w:pPr>
    </w:p>
    <w:p w:rsidR="00DD76A6" w:rsidRDefault="00DD76A6">
      <w:pPr>
        <w:rPr>
          <w:rFonts w:ascii="Verdana" w:hAnsi="Verdana"/>
          <w:sz w:val="18"/>
          <w:szCs w:val="18"/>
        </w:rPr>
      </w:pPr>
    </w:p>
    <w:p w:rsidR="002429E3" w:rsidRPr="007B19B9" w:rsidRDefault="002429E3">
      <w:pPr>
        <w:rPr>
          <w:rFonts w:ascii="Verdana" w:hAnsi="Verdana"/>
          <w:sz w:val="18"/>
          <w:szCs w:val="18"/>
        </w:rPr>
      </w:pPr>
    </w:p>
    <w:p w:rsidR="004D2433" w:rsidRDefault="004D243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088"/>
        <w:gridCol w:w="7513"/>
      </w:tblGrid>
      <w:tr w:rsidR="00292425" w:rsidRPr="007B19B9" w:rsidTr="00DD76A6">
        <w:trPr>
          <w:trHeight w:val="597"/>
          <w:tblHeader/>
        </w:trPr>
        <w:tc>
          <w:tcPr>
            <w:tcW w:w="7371" w:type="dxa"/>
            <w:shd w:val="clear" w:color="auto" w:fill="EAF1DD" w:themeFill="accent3" w:themeFillTint="33"/>
          </w:tcPr>
          <w:p w:rsidR="00292425" w:rsidRPr="002F3E6B" w:rsidRDefault="00292425" w:rsidP="002F3E6B">
            <w:pPr>
              <w:spacing w:before="120"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F3E6B">
              <w:rPr>
                <w:rFonts w:ascii="Verdana" w:hAnsi="Verdana"/>
                <w:b/>
                <w:sz w:val="24"/>
                <w:szCs w:val="24"/>
              </w:rPr>
              <w:t>What are we worried about</w:t>
            </w:r>
          </w:p>
        </w:tc>
        <w:tc>
          <w:tcPr>
            <w:tcW w:w="7088" w:type="dxa"/>
            <w:shd w:val="clear" w:color="auto" w:fill="EAF1DD" w:themeFill="accent3" w:themeFillTint="33"/>
          </w:tcPr>
          <w:p w:rsidR="00292425" w:rsidRPr="002F3E6B" w:rsidRDefault="00292425" w:rsidP="002F3E6B">
            <w:pPr>
              <w:spacing w:before="120"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F3E6B">
              <w:rPr>
                <w:rFonts w:ascii="Verdana" w:hAnsi="Verdana"/>
                <w:b/>
                <w:sz w:val="24"/>
                <w:szCs w:val="24"/>
              </w:rPr>
              <w:t>What is working well</w:t>
            </w:r>
          </w:p>
        </w:tc>
        <w:tc>
          <w:tcPr>
            <w:tcW w:w="7513" w:type="dxa"/>
            <w:shd w:val="clear" w:color="auto" w:fill="EAF1DD" w:themeFill="accent3" w:themeFillTint="33"/>
          </w:tcPr>
          <w:p w:rsidR="00292425" w:rsidRPr="002F3E6B" w:rsidRDefault="00292425" w:rsidP="002F3E6B">
            <w:pPr>
              <w:spacing w:before="120"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F3E6B">
              <w:rPr>
                <w:rFonts w:ascii="Verdana" w:hAnsi="Verdana"/>
                <w:b/>
                <w:sz w:val="24"/>
                <w:szCs w:val="24"/>
              </w:rPr>
              <w:t>What needs to happen</w:t>
            </w:r>
          </w:p>
        </w:tc>
      </w:tr>
      <w:tr w:rsidR="00292425" w:rsidRPr="007B19B9" w:rsidTr="00DD76A6">
        <w:tc>
          <w:tcPr>
            <w:tcW w:w="7371" w:type="dxa"/>
          </w:tcPr>
          <w:p w:rsidR="00292425" w:rsidRDefault="00292425" w:rsidP="001C556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What is the current evidence of H</w:t>
            </w:r>
            <w:r w:rsidRPr="001C556C">
              <w:rPr>
                <w:rFonts w:ascii="Verdana" w:hAnsi="Verdana"/>
                <w:b/>
                <w:sz w:val="24"/>
                <w:szCs w:val="24"/>
              </w:rPr>
              <w:t>arm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to the child?</w:t>
            </w:r>
          </w:p>
          <w:p w:rsidR="00292425" w:rsidRPr="001C556C" w:rsidRDefault="00292425" w:rsidP="001C556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- </w:t>
            </w:r>
            <w:r w:rsidRPr="001C556C">
              <w:rPr>
                <w:rFonts w:ascii="Verdana" w:hAnsi="Verdana"/>
                <w:sz w:val="24"/>
                <w:szCs w:val="24"/>
              </w:rPr>
              <w:t>Evidence child has been harmed/impact  (including evidence from history/chronology)</w:t>
            </w:r>
          </w:p>
          <w:p w:rsidR="00292425" w:rsidRPr="001C556C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1C556C">
            <w:pPr>
              <w:rPr>
                <w:rFonts w:ascii="Verdana" w:hAnsi="Verdana"/>
                <w:b/>
                <w:sz w:val="24"/>
                <w:szCs w:val="24"/>
              </w:rPr>
            </w:pPr>
            <w:r w:rsidRPr="001C556C">
              <w:rPr>
                <w:rFonts w:ascii="Verdana" w:hAnsi="Verdana"/>
                <w:b/>
                <w:sz w:val="24"/>
                <w:szCs w:val="24"/>
              </w:rPr>
              <w:t>What are the complicating factors?</w:t>
            </w:r>
          </w:p>
          <w:p w:rsidR="00292425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>- Are there behaviours that pose a risk?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92425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(parent/carer/child themselves/other person)</w:t>
            </w:r>
          </w:p>
          <w:p w:rsidR="00292425" w:rsidRPr="001C556C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>- Are there things happening in the child or family’s life that are making the situation harder?</w:t>
            </w:r>
          </w:p>
          <w:p w:rsidR="00292425" w:rsidRPr="001C556C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1C556C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1C556C">
              <w:rPr>
                <w:rFonts w:ascii="Verdana" w:hAnsi="Verdana"/>
                <w:color w:val="FF0000"/>
                <w:sz w:val="24"/>
                <w:szCs w:val="24"/>
              </w:rPr>
              <w:t>If this is a review document, update the information and remove anything no longer relevant.</w:t>
            </w:r>
          </w:p>
          <w:p w:rsidR="00292425" w:rsidRPr="001C556C" w:rsidRDefault="00292425" w:rsidP="001C556C">
            <w:pPr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292425" w:rsidRPr="001C556C" w:rsidRDefault="00292425" w:rsidP="001C556C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1C556C">
              <w:rPr>
                <w:rFonts w:ascii="Verdana" w:hAnsi="Verdana"/>
                <w:color w:val="FF0000"/>
                <w:sz w:val="24"/>
                <w:szCs w:val="24"/>
              </w:rPr>
              <w:t>Ensure that plain and simple language is used – no jargon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292425" w:rsidRPr="001C556C" w:rsidRDefault="00292425" w:rsidP="001C556C">
            <w:pPr>
              <w:rPr>
                <w:rFonts w:ascii="Verdana" w:hAnsi="Verdana"/>
                <w:color w:val="FF0000"/>
                <w:sz w:val="24"/>
                <w:szCs w:val="24"/>
              </w:rPr>
            </w:pPr>
          </w:p>
          <w:p w:rsidR="00292425" w:rsidRPr="001C556C" w:rsidRDefault="00292425" w:rsidP="001C556C">
            <w:pPr>
              <w:rPr>
                <w:rFonts w:ascii="Verdana" w:hAnsi="Verdana"/>
                <w:sz w:val="18"/>
                <w:szCs w:val="18"/>
              </w:rPr>
            </w:pPr>
            <w:r w:rsidRPr="001C556C">
              <w:rPr>
                <w:rFonts w:ascii="Verdana" w:hAnsi="Verdana"/>
                <w:color w:val="FF0000"/>
                <w:sz w:val="24"/>
                <w:szCs w:val="24"/>
              </w:rPr>
              <w:t>Ensure that the child’s views are recorded.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</w:tcPr>
          <w:p w:rsidR="00292425" w:rsidRPr="001C556C" w:rsidRDefault="00292425" w:rsidP="00D7015F">
            <w:pPr>
              <w:rPr>
                <w:rFonts w:ascii="Verdana" w:hAnsi="Verdana"/>
                <w:b/>
                <w:sz w:val="28"/>
                <w:szCs w:val="28"/>
              </w:rPr>
            </w:pPr>
            <w:r w:rsidRPr="001C556C">
              <w:rPr>
                <w:rFonts w:ascii="Verdana" w:hAnsi="Verdana"/>
                <w:b/>
                <w:sz w:val="28"/>
                <w:szCs w:val="28"/>
              </w:rPr>
              <w:t>Safety</w:t>
            </w:r>
          </w:p>
          <w:p w:rsidR="00292425" w:rsidRPr="001C556C" w:rsidRDefault="00292425" w:rsidP="001C556C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 </w:t>
            </w:r>
            <w:r w:rsidRPr="001C556C">
              <w:rPr>
                <w:rFonts w:ascii="Verdana" w:hAnsi="Verdana"/>
                <w:sz w:val="28"/>
                <w:szCs w:val="28"/>
              </w:rPr>
              <w:t>Proven and tested safety which keeps child safe – provided by the family/child/kinship networks.</w:t>
            </w:r>
          </w:p>
          <w:p w:rsidR="00292425" w:rsidRPr="001C556C" w:rsidRDefault="00292425" w:rsidP="001C556C">
            <w:pPr>
              <w:rPr>
                <w:rFonts w:ascii="Verdana" w:hAnsi="Verdana"/>
                <w:sz w:val="28"/>
                <w:szCs w:val="28"/>
              </w:rPr>
            </w:pPr>
          </w:p>
          <w:p w:rsidR="00292425" w:rsidRPr="00292425" w:rsidRDefault="00292425" w:rsidP="001C556C">
            <w:pPr>
              <w:rPr>
                <w:rFonts w:ascii="Verdana" w:hAnsi="Verdana"/>
                <w:b/>
                <w:sz w:val="28"/>
                <w:szCs w:val="28"/>
              </w:rPr>
            </w:pPr>
            <w:r w:rsidRPr="001C556C">
              <w:rPr>
                <w:rFonts w:ascii="Verdana" w:hAnsi="Verdana"/>
                <w:b/>
                <w:sz w:val="28"/>
                <w:szCs w:val="28"/>
              </w:rPr>
              <w:t>Strengths</w:t>
            </w:r>
          </w:p>
          <w:p w:rsidR="00292425" w:rsidRDefault="00292425" w:rsidP="001C556C">
            <w:pPr>
              <w:rPr>
                <w:rFonts w:ascii="Verdana" w:hAnsi="Verdana"/>
                <w:sz w:val="28"/>
                <w:szCs w:val="28"/>
              </w:rPr>
            </w:pPr>
            <w:r w:rsidRPr="001C556C">
              <w:rPr>
                <w:rFonts w:ascii="Verdana" w:hAnsi="Verdana"/>
                <w:sz w:val="28"/>
                <w:szCs w:val="28"/>
              </w:rPr>
              <w:t>- What are the strengths in this child/young person or their family/networks that might be built upon to work towards the safety goal? (make sure these are purposeful and relevant to the worries)</w:t>
            </w:r>
          </w:p>
          <w:p w:rsidR="00292425" w:rsidRDefault="00292425" w:rsidP="001C556C">
            <w:pPr>
              <w:rPr>
                <w:rFonts w:ascii="Verdana" w:hAnsi="Verdana"/>
                <w:sz w:val="28"/>
                <w:szCs w:val="28"/>
              </w:rPr>
            </w:pPr>
          </w:p>
          <w:p w:rsidR="00292425" w:rsidRPr="00292425" w:rsidRDefault="00292425" w:rsidP="001C556C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28"/>
                <w:szCs w:val="28"/>
              </w:rPr>
              <w:t xml:space="preserve">Has a child relevant version of the safety plan been completed? What are the child’s views? Does the child know how they will be kept safe/looked after well? </w:t>
            </w:r>
          </w:p>
        </w:tc>
        <w:tc>
          <w:tcPr>
            <w:tcW w:w="7513" w:type="dxa"/>
          </w:tcPr>
          <w:p w:rsidR="00292425" w:rsidRPr="001C556C" w:rsidRDefault="00292425">
            <w:pPr>
              <w:rPr>
                <w:rFonts w:ascii="Verdana" w:hAnsi="Verdana"/>
                <w:b/>
                <w:sz w:val="24"/>
                <w:szCs w:val="24"/>
              </w:rPr>
            </w:pPr>
            <w:r w:rsidRPr="001C556C">
              <w:rPr>
                <w:rFonts w:ascii="Verdana" w:hAnsi="Verdana"/>
                <w:b/>
                <w:sz w:val="24"/>
                <w:szCs w:val="24"/>
              </w:rPr>
              <w:t>Next Steps</w:t>
            </w:r>
          </w:p>
          <w:p w:rsidR="00292425" w:rsidRPr="001C556C" w:rsidRDefault="00292425" w:rsidP="002F3E6B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>What questions do you need to ask/what gaps do you have in your knowledge to establish if harm has occurred or if there is safety?</w:t>
            </w:r>
          </w:p>
          <w:p w:rsidR="00292425" w:rsidRPr="001C556C" w:rsidRDefault="00292425" w:rsidP="001C556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2F3E6B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 xml:space="preserve">Immediate steps people will take to make the child safe now (family and professionals) </w:t>
            </w:r>
          </w:p>
          <w:p w:rsidR="00292425" w:rsidRPr="001C556C" w:rsidRDefault="00292425" w:rsidP="001C556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1C556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>Referrals for services to help towards the safety goal?</w:t>
            </w:r>
          </w:p>
          <w:p w:rsidR="00292425" w:rsidRPr="001C556C" w:rsidRDefault="00292425" w:rsidP="001C556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1C556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 xml:space="preserve">(Safety and service plan are at the end of this document and should be completed separately) </w:t>
            </w:r>
          </w:p>
          <w:p w:rsidR="00292425" w:rsidRPr="001C556C" w:rsidRDefault="00292425" w:rsidP="001C556C">
            <w:pPr>
              <w:pStyle w:val="ListParagraph"/>
              <w:rPr>
                <w:rFonts w:ascii="Verdana" w:hAnsi="Verdana"/>
                <w:sz w:val="24"/>
                <w:szCs w:val="24"/>
              </w:rPr>
            </w:pPr>
          </w:p>
          <w:p w:rsidR="00292425" w:rsidRPr="001C556C" w:rsidRDefault="00292425" w:rsidP="001C556C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4"/>
                <w:szCs w:val="24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>What are the child’s goals?</w:t>
            </w:r>
          </w:p>
          <w:p w:rsidR="00292425" w:rsidRPr="001C556C" w:rsidRDefault="00292425" w:rsidP="001C556C">
            <w:pPr>
              <w:rPr>
                <w:rFonts w:ascii="Verdana" w:hAnsi="Verdana"/>
                <w:sz w:val="24"/>
                <w:szCs w:val="24"/>
              </w:rPr>
            </w:pPr>
          </w:p>
          <w:p w:rsidR="00292425" w:rsidRPr="00292425" w:rsidRDefault="00292425" w:rsidP="0029242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 w:rsidRPr="001C556C">
              <w:rPr>
                <w:rFonts w:ascii="Verdana" w:hAnsi="Verdana"/>
                <w:sz w:val="24"/>
                <w:szCs w:val="24"/>
              </w:rPr>
              <w:t>What are the parent/carers/kinship networks goals?</w:t>
            </w:r>
          </w:p>
          <w:p w:rsidR="00292425" w:rsidRPr="00292425" w:rsidRDefault="00292425" w:rsidP="00292425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292425" w:rsidRPr="00292425" w:rsidRDefault="00292425" w:rsidP="0029242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  <w:szCs w:val="24"/>
              </w:rPr>
              <w:t>Are there other people I need to include? Have I included family/friends networks?</w:t>
            </w:r>
          </w:p>
        </w:tc>
      </w:tr>
      <w:tr w:rsidR="00292425" w:rsidRPr="007B19B9" w:rsidTr="00DD76A6">
        <w:trPr>
          <w:trHeight w:val="3042"/>
        </w:trPr>
        <w:tc>
          <w:tcPr>
            <w:tcW w:w="7371" w:type="dxa"/>
          </w:tcPr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Pr="00741EAF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8" w:type="dxa"/>
          </w:tcPr>
          <w:p w:rsidR="00292425" w:rsidRDefault="00292425" w:rsidP="00D7015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Pr="009036EE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</w:tcPr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A24EC" w:rsidRDefault="002A24EC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A24EC" w:rsidRDefault="002A24EC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325E8B" w:rsidRDefault="00325E8B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Pr="00741EAF" w:rsidRDefault="00292425" w:rsidP="00E239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7D73" w:rsidRDefault="00CC7D7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7088"/>
        <w:gridCol w:w="7513"/>
      </w:tblGrid>
      <w:tr w:rsidR="00292425" w:rsidTr="00DD76A6">
        <w:trPr>
          <w:tblHeader/>
        </w:trPr>
        <w:tc>
          <w:tcPr>
            <w:tcW w:w="7371" w:type="dxa"/>
            <w:shd w:val="clear" w:color="auto" w:fill="FF0000"/>
          </w:tcPr>
          <w:p w:rsidR="002A24EC" w:rsidRDefault="002A24EC" w:rsidP="002A24EC">
            <w:pPr>
              <w:jc w:val="center"/>
              <w:rPr>
                <w:rFonts w:ascii="Verdana" w:hAnsi="Verdana"/>
                <w:b/>
              </w:rPr>
            </w:pPr>
          </w:p>
          <w:p w:rsidR="002A24EC" w:rsidRDefault="002A24EC" w:rsidP="002A24E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DANGER STATEMENTS  </w:t>
            </w:r>
          </w:p>
          <w:p w:rsidR="002A24EC" w:rsidRPr="002A24EC" w:rsidRDefault="002A24EC" w:rsidP="002A24EC">
            <w:pPr>
              <w:rPr>
                <w:rFonts w:ascii="Verdana" w:hAnsi="Verdana"/>
                <w:b/>
              </w:rPr>
            </w:pPr>
          </w:p>
        </w:tc>
        <w:tc>
          <w:tcPr>
            <w:tcW w:w="7088" w:type="dxa"/>
            <w:shd w:val="clear" w:color="auto" w:fill="FFFF00"/>
          </w:tcPr>
          <w:p w:rsidR="002A24EC" w:rsidRDefault="002A24EC" w:rsidP="002A24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92425" w:rsidRPr="002A24EC" w:rsidRDefault="002A24EC" w:rsidP="00AA6F6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SCALING – 0-10</w:t>
            </w:r>
          </w:p>
        </w:tc>
        <w:tc>
          <w:tcPr>
            <w:tcW w:w="7513" w:type="dxa"/>
            <w:shd w:val="clear" w:color="auto" w:fill="00B050"/>
          </w:tcPr>
          <w:p w:rsidR="00292425" w:rsidRPr="002A24EC" w:rsidRDefault="002A24EC" w:rsidP="002A24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SAFETY GOALS</w:t>
            </w:r>
          </w:p>
        </w:tc>
      </w:tr>
      <w:tr w:rsidR="002A24EC" w:rsidTr="00DD76A6">
        <w:tc>
          <w:tcPr>
            <w:tcW w:w="7371" w:type="dxa"/>
          </w:tcPr>
          <w:p w:rsidR="002A24EC" w:rsidRDefault="002A24EC" w:rsidP="002A24EC">
            <w:pPr>
              <w:rPr>
                <w:rFonts w:ascii="Verdana" w:hAnsi="Verdana"/>
              </w:rPr>
            </w:pPr>
            <w:r w:rsidRPr="002A24EC">
              <w:rPr>
                <w:rFonts w:ascii="Verdana" w:hAnsi="Verdana"/>
              </w:rPr>
              <w:t>Analysis of who is worried, what are they worried about and why (possible future impact</w:t>
            </w:r>
            <w:r>
              <w:rPr>
                <w:rFonts w:ascii="Verdana" w:hAnsi="Verdana"/>
              </w:rPr>
              <w:t>.</w:t>
            </w:r>
          </w:p>
          <w:p w:rsidR="002A24EC" w:rsidRPr="002A24EC" w:rsidRDefault="002A24EC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a separate danger statement and corresponding safety goal for each worry.</w:t>
            </w:r>
          </w:p>
          <w:p w:rsidR="002A24EC" w:rsidRPr="002A24EC" w:rsidRDefault="002A24EC" w:rsidP="002A24EC">
            <w:pPr>
              <w:rPr>
                <w:rFonts w:ascii="Verdana" w:hAnsi="Verdana"/>
              </w:rPr>
            </w:pPr>
          </w:p>
        </w:tc>
        <w:tc>
          <w:tcPr>
            <w:tcW w:w="7088" w:type="dxa"/>
          </w:tcPr>
          <w:p w:rsidR="002A24EC" w:rsidRPr="002A24EC" w:rsidRDefault="002A24EC" w:rsidP="002A24EC">
            <w:pPr>
              <w:rPr>
                <w:rFonts w:ascii="Verdana" w:hAnsi="Verdana"/>
              </w:rPr>
            </w:pPr>
            <w:r w:rsidRPr="002A24EC">
              <w:rPr>
                <w:rFonts w:ascii="Verdana" w:hAnsi="Verdana"/>
              </w:rPr>
              <w:t>Overall, where does everybody scale this child’s safety today, where 10 is safe enough for social worker’s to stop being involved and 0 is no safety and harm is certain to happen again.</w:t>
            </w:r>
          </w:p>
          <w:p w:rsidR="002A24EC" w:rsidRP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  <w:r w:rsidRPr="002A24EC">
              <w:rPr>
                <w:rFonts w:ascii="Verdana" w:hAnsi="Verdana"/>
              </w:rPr>
              <w:t xml:space="preserve">Consider a separate scaling judgement for each danger statement and safety goal in complex cases. </w:t>
            </w:r>
          </w:p>
          <w:p w:rsidR="00AA6F6D" w:rsidRDefault="00AA6F6D" w:rsidP="002A24EC">
            <w:pPr>
              <w:rPr>
                <w:rFonts w:ascii="Verdana" w:hAnsi="Verdana"/>
              </w:rPr>
            </w:pPr>
          </w:p>
          <w:p w:rsidR="00AA6F6D" w:rsidRDefault="00AA6F6D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brings you up that high on the scale? What needs to happen to get you one point higher?</w:t>
            </w:r>
          </w:p>
          <w:p w:rsidR="00DD76A6" w:rsidRDefault="00DD76A6" w:rsidP="002A24EC">
            <w:pPr>
              <w:rPr>
                <w:rFonts w:ascii="Verdana" w:hAnsi="Verdana"/>
              </w:rPr>
            </w:pPr>
          </w:p>
          <w:p w:rsidR="00DD76A6" w:rsidRDefault="00DD76A6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Measure progress towards the safety goal.</w:t>
            </w: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Pr="002A24EC" w:rsidRDefault="002A24EC" w:rsidP="002A24EC">
            <w:pPr>
              <w:rPr>
                <w:rFonts w:ascii="Verdana" w:hAnsi="Verdana"/>
              </w:rPr>
            </w:pPr>
          </w:p>
          <w:p w:rsidR="002A24EC" w:rsidRPr="002A24EC" w:rsidRDefault="002A24EC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2A24EC" w:rsidRDefault="002A24EC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needs to be different for this child for u</w:t>
            </w:r>
            <w:r w:rsidR="00DD76A6">
              <w:rPr>
                <w:rFonts w:ascii="Verdana" w:hAnsi="Verdana"/>
              </w:rPr>
              <w:t>s to no longer have any worries?</w:t>
            </w: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anything that absolutely must or must not happen (safety bottom lines)</w:t>
            </w:r>
          </w:p>
          <w:p w:rsidR="002A24EC" w:rsidRDefault="002A24EC" w:rsidP="002A24EC">
            <w:pPr>
              <w:rPr>
                <w:rFonts w:ascii="Verdana" w:hAnsi="Verdana"/>
              </w:rPr>
            </w:pPr>
          </w:p>
          <w:p w:rsidR="002A24EC" w:rsidRDefault="002A24EC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will the child know they are safe? What are the child’s goals/wishes?</w:t>
            </w:r>
          </w:p>
          <w:p w:rsidR="00DD76A6" w:rsidRDefault="00DD76A6" w:rsidP="002A24EC">
            <w:pPr>
              <w:rPr>
                <w:rFonts w:ascii="Verdana" w:hAnsi="Verdana"/>
              </w:rPr>
            </w:pPr>
          </w:p>
          <w:p w:rsidR="00DD76A6" w:rsidRDefault="00DD76A6" w:rsidP="002A2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timescale for the child? </w:t>
            </w:r>
          </w:p>
        </w:tc>
      </w:tr>
    </w:tbl>
    <w:p w:rsidR="00CC7D73" w:rsidRDefault="00CC7D73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2051"/>
      </w:tblGrid>
      <w:tr w:rsidR="00292425" w:rsidTr="00292425">
        <w:trPr>
          <w:trHeight w:val="504"/>
          <w:tblHeader/>
        </w:trPr>
        <w:tc>
          <w:tcPr>
            <w:tcW w:w="21834" w:type="dxa"/>
            <w:shd w:val="clear" w:color="auto" w:fill="EAF1DD" w:themeFill="accent3" w:themeFillTint="33"/>
          </w:tcPr>
          <w:p w:rsidR="00292425" w:rsidRPr="007A484F" w:rsidRDefault="00292425" w:rsidP="001865DA">
            <w:pPr>
              <w:tabs>
                <w:tab w:val="left" w:pos="5055"/>
              </w:tabs>
              <w:spacing w:before="120" w:after="12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A484F">
              <w:rPr>
                <w:rFonts w:ascii="Verdana" w:hAnsi="Verdana"/>
                <w:b/>
                <w:sz w:val="24"/>
                <w:szCs w:val="24"/>
              </w:rPr>
              <w:t xml:space="preserve">Child and Family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Network </w:t>
            </w:r>
            <w:r w:rsidRPr="007A484F">
              <w:rPr>
                <w:rFonts w:ascii="Verdana" w:hAnsi="Verdana"/>
                <w:b/>
                <w:sz w:val="24"/>
                <w:szCs w:val="24"/>
              </w:rPr>
              <w:t>Plan</w:t>
            </w:r>
            <w:r w:rsidR="009506F5">
              <w:rPr>
                <w:rFonts w:ascii="Verdana" w:hAnsi="Verdana"/>
                <w:b/>
                <w:sz w:val="24"/>
                <w:szCs w:val="24"/>
              </w:rPr>
              <w:t xml:space="preserve"> (Child in Need)</w:t>
            </w:r>
            <w:r w:rsidRPr="007A484F">
              <w:rPr>
                <w:rFonts w:ascii="Verdana" w:hAnsi="Verdana"/>
                <w:b/>
                <w:sz w:val="24"/>
                <w:szCs w:val="24"/>
              </w:rPr>
              <w:t xml:space="preserve"> / Child Protection Plan / Early Help Plan </w:t>
            </w:r>
          </w:p>
          <w:p w:rsidR="00292425" w:rsidRPr="004D2433" w:rsidRDefault="00292425" w:rsidP="001865DA">
            <w:pPr>
              <w:tabs>
                <w:tab w:val="left" w:pos="5055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292425" w:rsidTr="00292425">
        <w:trPr>
          <w:trHeight w:val="85"/>
        </w:trPr>
        <w:tc>
          <w:tcPr>
            <w:tcW w:w="21834" w:type="dxa"/>
            <w:shd w:val="clear" w:color="auto" w:fill="auto"/>
          </w:tcPr>
          <w:p w:rsidR="00292425" w:rsidRDefault="00292425" w:rsidP="001865DA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1865DA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DD76A6" w:rsidP="001865D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1. </w:t>
            </w:r>
            <w:r w:rsidR="009506F5" w:rsidRPr="009506F5">
              <w:rPr>
                <w:rFonts w:ascii="Verdana" w:hAnsi="Verdana"/>
                <w:b/>
                <w:sz w:val="18"/>
                <w:szCs w:val="18"/>
                <w:highlight w:val="green"/>
              </w:rPr>
              <w:t>FAMILY INVOLVED SAFETY PLAN:</w:t>
            </w:r>
            <w:r w:rsidR="009506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>What does the family</w:t>
            </w:r>
            <w:r w:rsidR="00292425">
              <w:rPr>
                <w:rFonts w:ascii="Verdana" w:hAnsi="Verdana"/>
                <w:b/>
                <w:sz w:val="18"/>
                <w:szCs w:val="18"/>
              </w:rPr>
              <w:t>/child/friends/</w:t>
            </w:r>
            <w:proofErr w:type="gramStart"/>
            <w:r w:rsidR="00292425">
              <w:rPr>
                <w:rFonts w:ascii="Verdana" w:hAnsi="Verdana"/>
                <w:b/>
                <w:sz w:val="18"/>
                <w:szCs w:val="18"/>
              </w:rPr>
              <w:t>community  network</w:t>
            </w:r>
            <w:proofErr w:type="gramEnd"/>
            <w:r w:rsidR="0029242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 xml:space="preserve"> intend to do to ensure that the safety goals are achieved</w:t>
            </w:r>
            <w:r w:rsidR="00292425">
              <w:rPr>
                <w:rFonts w:ascii="Verdana" w:hAnsi="Verdana"/>
                <w:b/>
                <w:sz w:val="18"/>
                <w:szCs w:val="18"/>
              </w:rPr>
              <w:t xml:space="preserve"> (detailed safety plan) </w:t>
            </w:r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>?</w:t>
            </w:r>
            <w:r w:rsidR="009506F5">
              <w:rPr>
                <w:rFonts w:ascii="Verdana" w:hAnsi="Verdana"/>
                <w:b/>
                <w:sz w:val="18"/>
                <w:szCs w:val="18"/>
              </w:rPr>
              <w:t xml:space="preserve"> Make sure this is very detailed and includes what the family say they will do, not what is imposed.  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9506F5">
              <w:rPr>
                <w:rFonts w:ascii="Verdana" w:hAnsi="Verdana"/>
                <w:b/>
                <w:sz w:val="18"/>
                <w:szCs w:val="18"/>
              </w:rPr>
              <w:t>nclude wider family and friends/community. How will safety be measured?</w:t>
            </w:r>
          </w:p>
          <w:p w:rsidR="00DD76A6" w:rsidRDefault="00DD76A6" w:rsidP="001865DA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76A6" w:rsidRPr="00C76812" w:rsidRDefault="00DD76A6" w:rsidP="001865DA">
            <w:pPr>
              <w:rPr>
                <w:rFonts w:ascii="Verdana" w:hAnsi="Verdana"/>
                <w:b/>
                <w:sz w:val="18"/>
                <w:szCs w:val="18"/>
              </w:rPr>
            </w:pPr>
            <w:r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>THIS IS YOUR STARTING POINT  - YOU WILL NEED TO CREATE AND CONTINUE TO DEVELOP A MORE DETAILED SAFETY PLAN</w:t>
            </w:r>
            <w:r w:rsidR="001F0A12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AND TRAJECTORY PLAN</w:t>
            </w:r>
            <w:r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WITH THE FAMILY THAT IS INDIVIDUAL TO THEM AND MAKES SENSE TO THEM </w:t>
            </w: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- IT NEEDS TO  INCLUDE</w:t>
            </w:r>
            <w:r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A CHILD RELEVANT VERSION E.G. WORDS AND PICTURES/SAFETY HOUSES. THE HIGHER THE RISK THE MORE DETAILED THIS PLAN NEEDS TO BE.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:rsidR="00292425" w:rsidRDefault="00292425" w:rsidP="001865DA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21825" w:type="dxa"/>
              <w:tblLook w:val="04A0" w:firstRow="1" w:lastRow="0" w:firstColumn="1" w:lastColumn="0" w:noHBand="0" w:noVBand="1"/>
            </w:tblPr>
            <w:tblGrid>
              <w:gridCol w:w="7366"/>
              <w:gridCol w:w="5103"/>
              <w:gridCol w:w="2268"/>
              <w:gridCol w:w="7088"/>
            </w:tblGrid>
            <w:tr w:rsidR="00292425" w:rsidTr="00635D42">
              <w:tc>
                <w:tcPr>
                  <w:tcW w:w="7366" w:type="dxa"/>
                </w:tcPr>
                <w:p w:rsidR="00292425" w:rsidRDefault="00AA6F6D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What will people</w:t>
                  </w:r>
                  <w:r w:rsidR="00292425">
                    <w:rPr>
                      <w:rFonts w:ascii="Verdana" w:hAnsi="Verdana"/>
                      <w:sz w:val="18"/>
                      <w:szCs w:val="18"/>
                    </w:rPr>
                    <w:t xml:space="preserve"> do?</w:t>
                  </w: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Who will do this?</w:t>
                  </w: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When</w:t>
                  </w: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Progress (add date of update)</w:t>
                  </w:r>
                  <w:r w:rsidR="00DD76A6">
                    <w:rPr>
                      <w:rFonts w:ascii="Verdana" w:hAnsi="Verdana"/>
                      <w:sz w:val="18"/>
                      <w:szCs w:val="18"/>
                    </w:rPr>
                    <w:t xml:space="preserve"> – how do you know this is working? Does something need to change?</w:t>
                  </w: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635D42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292425" w:rsidRDefault="00292425" w:rsidP="001865DA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1865DA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Pr="00C76812" w:rsidRDefault="00DD76A6" w:rsidP="00AC3ED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2. </w:t>
            </w:r>
            <w:r w:rsidR="009506F5" w:rsidRPr="009506F5">
              <w:rPr>
                <w:rFonts w:ascii="Verdana" w:hAnsi="Verdana"/>
                <w:b/>
                <w:sz w:val="18"/>
                <w:szCs w:val="18"/>
                <w:highlight w:val="green"/>
              </w:rPr>
              <w:t>SERVICE PLAN:</w:t>
            </w:r>
            <w:r w:rsidR="009506F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 xml:space="preserve">What will other </w:t>
            </w:r>
            <w:proofErr w:type="gramStart"/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 xml:space="preserve">people </w:t>
            </w:r>
            <w:r w:rsidR="00292425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gramEnd"/>
            <w:r w:rsidR="00292425">
              <w:rPr>
                <w:rFonts w:ascii="Verdana" w:hAnsi="Verdana"/>
                <w:b/>
                <w:sz w:val="18"/>
                <w:szCs w:val="18"/>
              </w:rPr>
              <w:t xml:space="preserve">professional networks) </w:t>
            </w:r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 xml:space="preserve">do to </w:t>
            </w:r>
            <w:r w:rsidR="009506F5">
              <w:rPr>
                <w:rFonts w:ascii="Verdana" w:hAnsi="Verdana"/>
                <w:b/>
                <w:sz w:val="18"/>
                <w:szCs w:val="18"/>
              </w:rPr>
              <w:t xml:space="preserve">help </w:t>
            </w:r>
            <w:r w:rsidR="00292425" w:rsidRPr="00C76812">
              <w:rPr>
                <w:rFonts w:ascii="Verdana" w:hAnsi="Verdana"/>
                <w:b/>
                <w:sz w:val="18"/>
                <w:szCs w:val="18"/>
              </w:rPr>
              <w:t xml:space="preserve"> the family to achieve the safety goals?  </w:t>
            </w:r>
            <w:r w:rsidR="00292425"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>And what will happen if the goals are not met</w:t>
            </w:r>
            <w:r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and by when?</w:t>
            </w:r>
            <w:r w:rsidR="00292425"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(</w:t>
            </w:r>
            <w:proofErr w:type="gramStart"/>
            <w:r w:rsidR="00292425"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>contingency</w:t>
            </w:r>
            <w:proofErr w:type="gramEnd"/>
            <w:r w:rsidR="00292425" w:rsidRPr="00DD76A6">
              <w:rPr>
                <w:rFonts w:ascii="Verdana" w:hAnsi="Verdana"/>
                <w:b/>
                <w:sz w:val="18"/>
                <w:szCs w:val="18"/>
                <w:highlight w:val="green"/>
              </w:rPr>
              <w:t xml:space="preserve"> plan)?</w:t>
            </w:r>
          </w:p>
          <w:p w:rsidR="00292425" w:rsidRDefault="00292425" w:rsidP="00AC3ED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76812">
              <w:rPr>
                <w:rFonts w:ascii="Verdana" w:hAnsi="Verdana"/>
                <w:b/>
                <w:sz w:val="18"/>
                <w:szCs w:val="18"/>
              </w:rPr>
              <w:t>(include appointments and visits to ensure the child’s safety</w:t>
            </w:r>
            <w:r w:rsidR="00DD76A6">
              <w:rPr>
                <w:rFonts w:ascii="Verdana" w:hAnsi="Verdana"/>
                <w:b/>
                <w:sz w:val="18"/>
                <w:szCs w:val="18"/>
              </w:rPr>
              <w:t xml:space="preserve"> and monitor the safety plan</w:t>
            </w:r>
            <w:r w:rsidRPr="00C7681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292425" w:rsidRDefault="00292425" w:rsidP="00AC3EDF">
            <w:pPr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TableGrid"/>
              <w:tblW w:w="21825" w:type="dxa"/>
              <w:tblLook w:val="04A0" w:firstRow="1" w:lastRow="0" w:firstColumn="1" w:lastColumn="0" w:noHBand="0" w:noVBand="1"/>
            </w:tblPr>
            <w:tblGrid>
              <w:gridCol w:w="7366"/>
              <w:gridCol w:w="5103"/>
              <w:gridCol w:w="2268"/>
              <w:gridCol w:w="7088"/>
            </w:tblGrid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What is the action?</w:t>
                  </w: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Who will do this?</w:t>
                  </w: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By When</w:t>
                  </w: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Progress (add date of update)</w:t>
                  </w:r>
                </w:p>
              </w:tc>
            </w:tr>
            <w:tr w:rsidR="00292425" w:rsidTr="00DD76A6">
              <w:trPr>
                <w:trHeight w:val="410"/>
              </w:trPr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292425" w:rsidTr="003A76C5">
              <w:tc>
                <w:tcPr>
                  <w:tcW w:w="7366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88" w:type="dxa"/>
                </w:tcPr>
                <w:p w:rsidR="00292425" w:rsidRDefault="00292425" w:rsidP="00951949">
                  <w:pPr>
                    <w:framePr w:hSpace="180" w:wrap="around" w:vAnchor="text" w:hAnchor="text" w:xAlign="right" w:y="1"/>
                    <w:suppressOverlap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292425" w:rsidRPr="00C76812" w:rsidRDefault="00292425" w:rsidP="00AC3ED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76A6" w:rsidRDefault="00DD76A6" w:rsidP="00AC3EDF">
            <w:pPr>
              <w:rPr>
                <w:rFonts w:ascii="Verdana" w:hAnsi="Verdana"/>
                <w:sz w:val="18"/>
                <w:szCs w:val="18"/>
              </w:rPr>
            </w:pPr>
          </w:p>
          <w:p w:rsidR="00292425" w:rsidRDefault="00292425" w:rsidP="00AC3ED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1421D" w:rsidRPr="007B19B9" w:rsidRDefault="001865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textWrapping" w:clear="all"/>
      </w:r>
    </w:p>
    <w:sectPr w:rsidR="0041421D" w:rsidRPr="007B19B9" w:rsidSect="00642F9C">
      <w:headerReference w:type="default" r:id="rId9"/>
      <w:footerReference w:type="default" r:id="rId10"/>
      <w:pgSz w:w="23814" w:h="16839" w:orient="landscape" w:code="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7C" w:rsidRDefault="006A5A7C" w:rsidP="002F3E6B">
      <w:r>
        <w:separator/>
      </w:r>
    </w:p>
  </w:endnote>
  <w:endnote w:type="continuationSeparator" w:id="0">
    <w:p w:rsidR="006A5A7C" w:rsidRDefault="006A5A7C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73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72C" w:rsidRDefault="006A47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72C" w:rsidRDefault="006A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7C" w:rsidRDefault="006A5A7C" w:rsidP="002F3E6B">
      <w:r>
        <w:separator/>
      </w:r>
    </w:p>
  </w:footnote>
  <w:footnote w:type="continuationSeparator" w:id="0">
    <w:p w:rsidR="006A5A7C" w:rsidRDefault="006A5A7C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1C" w:rsidRPr="007B19B9" w:rsidRDefault="0012301C" w:rsidP="002F3E6B">
    <w:pPr>
      <w:jc w:val="center"/>
      <w:rPr>
        <w:rFonts w:ascii="Verdana" w:hAnsi="Verdana"/>
        <w:b/>
        <w:sz w:val="18"/>
        <w:szCs w:val="18"/>
      </w:rPr>
    </w:pPr>
    <w:r w:rsidRPr="007B19B9">
      <w:rPr>
        <w:rFonts w:ascii="Verdana" w:hAnsi="Verdana"/>
        <w:b/>
        <w:sz w:val="18"/>
        <w:szCs w:val="18"/>
      </w:rPr>
      <w:t xml:space="preserve">SIGNS OF SAFETY </w:t>
    </w:r>
    <w:r w:rsidR="006F3C2C">
      <w:rPr>
        <w:rFonts w:ascii="Verdana" w:hAnsi="Verdana"/>
        <w:b/>
        <w:sz w:val="18"/>
        <w:szCs w:val="18"/>
      </w:rPr>
      <w:t>– RISK ASSESSMENT AND PLANNING DOCUMENT</w:t>
    </w:r>
  </w:p>
  <w:p w:rsidR="0012301C" w:rsidRDefault="00123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F1"/>
    <w:multiLevelType w:val="hybridMultilevel"/>
    <w:tmpl w:val="0FDAA1F8"/>
    <w:lvl w:ilvl="0" w:tplc="C05C18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BDA"/>
    <w:multiLevelType w:val="hybridMultilevel"/>
    <w:tmpl w:val="FDC2847A"/>
    <w:lvl w:ilvl="0" w:tplc="6EC85FF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41649"/>
    <w:multiLevelType w:val="hybridMultilevel"/>
    <w:tmpl w:val="A9D8350A"/>
    <w:lvl w:ilvl="0" w:tplc="0B0AC4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379B"/>
    <w:multiLevelType w:val="hybridMultilevel"/>
    <w:tmpl w:val="E9F8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04A4F"/>
    <w:multiLevelType w:val="hybridMultilevel"/>
    <w:tmpl w:val="A882F226"/>
    <w:lvl w:ilvl="0" w:tplc="7EB8D976">
      <w:numFmt w:val="bullet"/>
      <w:lvlText w:val="-"/>
      <w:lvlJc w:val="left"/>
      <w:pPr>
        <w:ind w:left="585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71A0F25"/>
    <w:multiLevelType w:val="hybridMultilevel"/>
    <w:tmpl w:val="8508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218B"/>
    <w:multiLevelType w:val="hybridMultilevel"/>
    <w:tmpl w:val="7926451C"/>
    <w:lvl w:ilvl="0" w:tplc="D00ACBC2">
      <w:numFmt w:val="decimal"/>
      <w:lvlText w:val="%1"/>
      <w:lvlJc w:val="left"/>
      <w:pPr>
        <w:ind w:left="4365" w:hanging="4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2B82"/>
    <w:multiLevelType w:val="hybridMultilevel"/>
    <w:tmpl w:val="6756EF3A"/>
    <w:lvl w:ilvl="0" w:tplc="2DC2AF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54721"/>
    <w:multiLevelType w:val="hybridMultilevel"/>
    <w:tmpl w:val="711A95BC"/>
    <w:lvl w:ilvl="0" w:tplc="A0CAE7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7327"/>
    <w:multiLevelType w:val="hybridMultilevel"/>
    <w:tmpl w:val="C2B2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219EC"/>
    <w:multiLevelType w:val="hybridMultilevel"/>
    <w:tmpl w:val="2DAC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3"/>
    <w:rsid w:val="000024F7"/>
    <w:rsid w:val="00023A47"/>
    <w:rsid w:val="00037CB2"/>
    <w:rsid w:val="000430BF"/>
    <w:rsid w:val="00072CF9"/>
    <w:rsid w:val="000910A4"/>
    <w:rsid w:val="000A4EC6"/>
    <w:rsid w:val="000B7C57"/>
    <w:rsid w:val="000E37BD"/>
    <w:rsid w:val="0012301C"/>
    <w:rsid w:val="001443F6"/>
    <w:rsid w:val="00147225"/>
    <w:rsid w:val="00173728"/>
    <w:rsid w:val="001865DA"/>
    <w:rsid w:val="0018792B"/>
    <w:rsid w:val="00195146"/>
    <w:rsid w:val="001B50D7"/>
    <w:rsid w:val="001C556C"/>
    <w:rsid w:val="001E0C7E"/>
    <w:rsid w:val="001F0A12"/>
    <w:rsid w:val="001F13AC"/>
    <w:rsid w:val="001F1F7D"/>
    <w:rsid w:val="001F3F3F"/>
    <w:rsid w:val="002429E3"/>
    <w:rsid w:val="00292425"/>
    <w:rsid w:val="002A24EC"/>
    <w:rsid w:val="002B6B88"/>
    <w:rsid w:val="002C2F95"/>
    <w:rsid w:val="002C7D33"/>
    <w:rsid w:val="002E4182"/>
    <w:rsid w:val="002E4E2C"/>
    <w:rsid w:val="002F3E6B"/>
    <w:rsid w:val="00325E8B"/>
    <w:rsid w:val="00331053"/>
    <w:rsid w:val="003864CC"/>
    <w:rsid w:val="003C1F55"/>
    <w:rsid w:val="003C5BE1"/>
    <w:rsid w:val="003D0973"/>
    <w:rsid w:val="003D1359"/>
    <w:rsid w:val="003D32DC"/>
    <w:rsid w:val="003E2323"/>
    <w:rsid w:val="0041337C"/>
    <w:rsid w:val="0041421D"/>
    <w:rsid w:val="00442A7A"/>
    <w:rsid w:val="00447ECA"/>
    <w:rsid w:val="00493A13"/>
    <w:rsid w:val="004A0FFC"/>
    <w:rsid w:val="004D2433"/>
    <w:rsid w:val="00541201"/>
    <w:rsid w:val="00575C23"/>
    <w:rsid w:val="00585EC0"/>
    <w:rsid w:val="005A1EA0"/>
    <w:rsid w:val="005B3162"/>
    <w:rsid w:val="005B33F7"/>
    <w:rsid w:val="005B3508"/>
    <w:rsid w:val="005B7C00"/>
    <w:rsid w:val="005C3A00"/>
    <w:rsid w:val="005C5119"/>
    <w:rsid w:val="005D682A"/>
    <w:rsid w:val="0063337D"/>
    <w:rsid w:val="00635D42"/>
    <w:rsid w:val="00642F9C"/>
    <w:rsid w:val="006740C8"/>
    <w:rsid w:val="00697747"/>
    <w:rsid w:val="006A15F4"/>
    <w:rsid w:val="006A472C"/>
    <w:rsid w:val="006A5A7C"/>
    <w:rsid w:val="006B10B2"/>
    <w:rsid w:val="006E7B32"/>
    <w:rsid w:val="006F3C2C"/>
    <w:rsid w:val="00741EAF"/>
    <w:rsid w:val="00772FA1"/>
    <w:rsid w:val="0077563D"/>
    <w:rsid w:val="007A484F"/>
    <w:rsid w:val="007B19B9"/>
    <w:rsid w:val="007B4EF9"/>
    <w:rsid w:val="007E68AA"/>
    <w:rsid w:val="0083433F"/>
    <w:rsid w:val="008F3150"/>
    <w:rsid w:val="009036EE"/>
    <w:rsid w:val="009506F5"/>
    <w:rsid w:val="00951949"/>
    <w:rsid w:val="009875C7"/>
    <w:rsid w:val="00992698"/>
    <w:rsid w:val="00A36653"/>
    <w:rsid w:val="00AA362E"/>
    <w:rsid w:val="00AA6F6D"/>
    <w:rsid w:val="00AC3EDF"/>
    <w:rsid w:val="00AF3BE5"/>
    <w:rsid w:val="00B90C6B"/>
    <w:rsid w:val="00B969EB"/>
    <w:rsid w:val="00BF72D9"/>
    <w:rsid w:val="00C06DF9"/>
    <w:rsid w:val="00C17F95"/>
    <w:rsid w:val="00C603D0"/>
    <w:rsid w:val="00C706E4"/>
    <w:rsid w:val="00C76812"/>
    <w:rsid w:val="00C8594F"/>
    <w:rsid w:val="00C94838"/>
    <w:rsid w:val="00CC7D73"/>
    <w:rsid w:val="00CF3ABA"/>
    <w:rsid w:val="00CF3E58"/>
    <w:rsid w:val="00D141A3"/>
    <w:rsid w:val="00D7015F"/>
    <w:rsid w:val="00DD76A6"/>
    <w:rsid w:val="00E2390D"/>
    <w:rsid w:val="00E673CE"/>
    <w:rsid w:val="00E72B39"/>
    <w:rsid w:val="00EF4E28"/>
    <w:rsid w:val="00F50243"/>
    <w:rsid w:val="00F54BF1"/>
    <w:rsid w:val="00F86B32"/>
    <w:rsid w:val="00F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3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6B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42F9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2F9C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E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3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E6B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42F9C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2F9C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Children’s Social Care</vt:lpstr>
    </vt:vector>
  </TitlesOfParts>
  <Company>WSCC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Children’s Social Care</dc:title>
  <dc:subject>Signs of Safety Risk Assessment and Planning document</dc:subject>
  <dc:creator>Poe Cheung</dc:creator>
  <cp:lastModifiedBy>Kevin Flores</cp:lastModifiedBy>
  <cp:revision>1</cp:revision>
  <cp:lastPrinted>2013-12-09T15:39:00Z</cp:lastPrinted>
  <dcterms:created xsi:type="dcterms:W3CDTF">2016-08-18T08:11:00Z</dcterms:created>
  <dcterms:modified xsi:type="dcterms:W3CDTF">2016-08-18T08:11:00Z</dcterms:modified>
</cp:coreProperties>
</file>